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406" w:rsidRDefault="00E14406">
      <w:pPr>
        <w:jc w:val="center"/>
        <w:rPr>
          <w:rFonts w:eastAsia="Calibri" w:cs="Calibri"/>
          <w:b/>
        </w:rPr>
      </w:pPr>
      <w:bookmarkStart w:id="0" w:name="_GoBack"/>
      <w:bookmarkEnd w:id="0"/>
    </w:p>
    <w:p w:rsidR="00E14406" w:rsidRDefault="00E14406">
      <w:pPr>
        <w:jc w:val="center"/>
        <w:rPr>
          <w:rFonts w:eastAsia="Calibri" w:cs="Calibri"/>
          <w:b/>
        </w:rPr>
      </w:pPr>
    </w:p>
    <w:p w:rsidR="00E14406" w:rsidRDefault="00E14406">
      <w:pPr>
        <w:jc w:val="center"/>
        <w:rPr>
          <w:rFonts w:eastAsia="Calibri" w:cs="Calibri"/>
          <w:b/>
        </w:rPr>
      </w:pPr>
    </w:p>
    <w:p w:rsidR="00E14406" w:rsidRDefault="00827DB5">
      <w:pPr>
        <w:jc w:val="center"/>
      </w:pPr>
      <w:r>
        <w:rPr>
          <w:rFonts w:eastAsia="Calibri" w:cs="Calibri"/>
          <w:b/>
          <w:sz w:val="26"/>
          <w:szCs w:val="26"/>
        </w:rPr>
        <w:t xml:space="preserve">OBAVEŠTENJE ZA OGLASE KOJI SE OBJAVLJUJU NA SAJTU -  </w:t>
      </w:r>
      <w:r>
        <w:rPr>
          <w:rStyle w:val="Strong"/>
          <w:color w:val="000000"/>
          <w:sz w:val="26"/>
          <w:szCs w:val="26"/>
        </w:rPr>
        <w:t>POSLOVI.RS</w:t>
      </w:r>
    </w:p>
    <w:p w:rsidR="00E14406" w:rsidRDefault="00E14406">
      <w:pPr>
        <w:jc w:val="center"/>
      </w:pPr>
    </w:p>
    <w:p w:rsidR="00E14406" w:rsidRDefault="00E14406">
      <w:pPr>
        <w:jc w:val="center"/>
      </w:pPr>
    </w:p>
    <w:p w:rsidR="00E14406" w:rsidRDefault="00E14406">
      <w:pPr>
        <w:jc w:val="center"/>
      </w:pPr>
    </w:p>
    <w:p w:rsidR="00E14406" w:rsidRDefault="00E14406">
      <w:pPr>
        <w:jc w:val="center"/>
        <w:rPr>
          <w:sz w:val="26"/>
          <w:szCs w:val="26"/>
        </w:rPr>
      </w:pPr>
    </w:p>
    <w:p w:rsidR="00E14406" w:rsidRDefault="00E14406">
      <w:pPr>
        <w:jc w:val="both"/>
        <w:rPr>
          <w:sz w:val="26"/>
          <w:szCs w:val="26"/>
        </w:rPr>
      </w:pPr>
    </w:p>
    <w:p w:rsidR="00E14406" w:rsidRDefault="00E14406">
      <w:pPr>
        <w:jc w:val="both"/>
        <w:rPr>
          <w:sz w:val="26"/>
          <w:szCs w:val="26"/>
        </w:rPr>
      </w:pPr>
    </w:p>
    <w:p w:rsidR="00E14406" w:rsidRDefault="00827DB5">
      <w:pPr>
        <w:jc w:val="both"/>
      </w:pPr>
      <w:r>
        <w:rPr>
          <w:rFonts w:eastAsia="Calibri" w:cs="Calibri"/>
          <w:sz w:val="26"/>
          <w:szCs w:val="26"/>
        </w:rPr>
        <w:t xml:space="preserve">Važno obaveštenje o obradi podataka o ličnosti: "Preduzeće za proizvodnju, trgovinu i usluge Tehnix Beo doo </w:t>
      </w:r>
      <w:r>
        <w:rPr>
          <w:rFonts w:eastAsia="Calibri" w:cs="Calibri"/>
          <w:sz w:val="26"/>
          <w:szCs w:val="26"/>
        </w:rPr>
        <w:t>Beograd (Voždovac), Bulevar Peka Dapčevića 55, će u svrhu potencijalnog radnog angažovanja kandidata obrađivati njegove ili njene podatke o ličnosti, i to isključivo u gore pomenute svrhe. Obrada se vrši u skladu sa članom 12 stav 1 tačka 2) Zakona o zašti</w:t>
      </w:r>
      <w:r>
        <w:rPr>
          <w:rFonts w:eastAsia="Calibri" w:cs="Calibri"/>
          <w:sz w:val="26"/>
          <w:szCs w:val="26"/>
        </w:rPr>
        <w:t xml:space="preserve">ti podataka o ličnosti (ZZPL). Podaci se čuvaju do okončanja konkursa, nakon čega se brišu ili čine neprepoznatljivim. Kandidat će imati pravo da ostane u bazi podataka potencijalnih kandidata za posao Tehnix Beo d.o.o. Beograd i nakon okončanja konkursa, </w:t>
      </w:r>
      <w:r>
        <w:rPr>
          <w:rFonts w:eastAsia="Calibri" w:cs="Calibri"/>
          <w:sz w:val="26"/>
          <w:szCs w:val="26"/>
        </w:rPr>
        <w:t xml:space="preserve">isključivo ako po okončanju konkursa da izričitu saglasnost na takvu obradu u smislu člana 15 ZZPL. U odnosu na Vaše podatke o ličnosti koje nam šaljete u gore navedene svrhe se primenjuju sve neophodne organizacione, kadrovske i tehničke mere bezbednosti </w:t>
      </w:r>
      <w:r>
        <w:rPr>
          <w:rFonts w:eastAsia="Calibri" w:cs="Calibri"/>
          <w:sz w:val="26"/>
          <w:szCs w:val="26"/>
        </w:rPr>
        <w:t>u skladu sa odredbama ZZPL. Pre slanja Vaših podataka o ličnosti Tehnix Beo doo Beograd u gore navedene svrhe, možete se detaljno informisati o svim bitnim aspektima obrade podataka o ličnosti u našem Opštem obaveštenju o obradi podataka o ličnosti, koje j</w:t>
      </w:r>
      <w:r>
        <w:rPr>
          <w:rFonts w:eastAsia="Calibri" w:cs="Calibri"/>
          <w:sz w:val="26"/>
          <w:szCs w:val="26"/>
        </w:rPr>
        <w:t xml:space="preserve">e dostupno na: </w:t>
      </w:r>
      <w:hyperlink r:id="rId6" w:history="1">
        <w:r>
          <w:rPr>
            <w:rStyle w:val="Hyperlink"/>
            <w:rFonts w:eastAsia="Calibri" w:cs="Calibri"/>
            <w:sz w:val="26"/>
            <w:szCs w:val="26"/>
          </w:rPr>
          <w:t>www.tehnixbeo.rs</w:t>
        </w:r>
      </w:hyperlink>
      <w:r>
        <w:rPr>
          <w:rFonts w:eastAsia="Calibri" w:cs="Calibri"/>
          <w:sz w:val="26"/>
          <w:szCs w:val="26"/>
        </w:rPr>
        <w:t xml:space="preserve">  Tehnix Beo doo Beograd ne odgovara za obradu podataka o ličnosti u odnosu na koje nije Rukovalac u smislu definicije ZZPL, uključujući tu I poslovi.rs. U odnosu na obrade kod kojih j</w:t>
      </w:r>
      <w:r>
        <w:rPr>
          <w:rFonts w:eastAsia="Calibri" w:cs="Calibri"/>
          <w:sz w:val="26"/>
          <w:szCs w:val="26"/>
        </w:rPr>
        <w:t>e treće lice Rukovalac, molimo Vas da se detaljno konsultujete njihova pravila privatnosti."</w:t>
      </w:r>
    </w:p>
    <w:p w:rsidR="00E14406" w:rsidRDefault="00E14406">
      <w:pPr>
        <w:jc w:val="both"/>
        <w:rPr>
          <w:sz w:val="26"/>
          <w:szCs w:val="26"/>
        </w:rPr>
      </w:pPr>
    </w:p>
    <w:sectPr w:rsidR="00E1440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B5" w:rsidRDefault="00827DB5">
      <w:r>
        <w:separator/>
      </w:r>
    </w:p>
  </w:endnote>
  <w:endnote w:type="continuationSeparator" w:id="0">
    <w:p w:rsidR="00827DB5" w:rsidRDefault="0082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B5" w:rsidRDefault="00827DB5">
      <w:r>
        <w:rPr>
          <w:color w:val="000000"/>
        </w:rPr>
        <w:separator/>
      </w:r>
    </w:p>
  </w:footnote>
  <w:footnote w:type="continuationSeparator" w:id="0">
    <w:p w:rsidR="00827DB5" w:rsidRDefault="0082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14406"/>
    <w:rsid w:val="00827DB5"/>
    <w:rsid w:val="00C3070D"/>
    <w:rsid w:val="00E1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EE1FE8-13CD-4B33-BC98-394D5C713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kern w:val="3"/>
        <w:sz w:val="22"/>
        <w:szCs w:val="22"/>
        <w:lang w:val="en-US" w:eastAsia="en-US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hnixbeo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M. Poznanović</dc:creator>
  <cp:lastModifiedBy>BB User 10</cp:lastModifiedBy>
  <cp:revision>2</cp:revision>
  <cp:lastPrinted>2019-10-23T07:12:00Z</cp:lastPrinted>
  <dcterms:created xsi:type="dcterms:W3CDTF">2019-11-27T12:58:00Z</dcterms:created>
  <dcterms:modified xsi:type="dcterms:W3CDTF">2019-11-27T12:58:00Z</dcterms:modified>
</cp:coreProperties>
</file>